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FB88C" w14:textId="00ED9352" w:rsidR="00A4706F" w:rsidRDefault="003E6BC6" w:rsidP="00780044">
      <w:pPr>
        <w:ind w:left="-113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98FA53" wp14:editId="7061105F">
                <wp:simplePos x="0" y="0"/>
                <wp:positionH relativeFrom="column">
                  <wp:posOffset>4300220</wp:posOffset>
                </wp:positionH>
                <wp:positionV relativeFrom="paragraph">
                  <wp:posOffset>4202430</wp:posOffset>
                </wp:positionV>
                <wp:extent cx="3115945" cy="482600"/>
                <wp:effectExtent l="0" t="0" r="0" b="0"/>
                <wp:wrapSquare wrapText="bothSides"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58C8C31" w14:textId="694492C1" w:rsidR="003E6BC6" w:rsidRDefault="003E6BC6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3E6BC6">
                              <w:rPr>
                                <w:sz w:val="36"/>
                                <w:szCs w:val="36"/>
                              </w:rPr>
                              <w:t>CATANIA</w:t>
                            </w:r>
                            <w:r>
                              <w:t xml:space="preserve"> 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Venerdì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8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1639E"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ttobre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–</w:t>
                            </w:r>
                            <w:r w:rsidR="003F5F04" w:rsidRPr="00DE6B7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AFD8372" w14:textId="2BE46F3F" w:rsidR="003F5F04" w:rsidRPr="00DE6B7B" w:rsidRDefault="003F5F04" w:rsidP="00DE6B7B">
                            <w:pPr>
                              <w:pStyle w:val="Titolo"/>
                              <w:spacing w:line="3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DE6B7B">
                              <w:rPr>
                                <w:sz w:val="32"/>
                                <w:szCs w:val="32"/>
                              </w:rPr>
                              <w:t>Ore</w:t>
                            </w:r>
                            <w:r w:rsidR="003E6BC6">
                              <w:rPr>
                                <w:sz w:val="32"/>
                                <w:szCs w:val="32"/>
                              </w:rPr>
                              <w:t xml:space="preserve"> 8</w:t>
                            </w:r>
                            <w:r w:rsidRPr="00DE6B7B">
                              <w:rPr>
                                <w:sz w:val="32"/>
                                <w:szCs w:val="32"/>
                              </w:rPr>
                              <w:t>:00</w:t>
                            </w:r>
                            <w:r w:rsidR="003E6BC6">
                              <w:rPr>
                                <w:sz w:val="32"/>
                                <w:szCs w:val="32"/>
                              </w:rPr>
                              <w:t>-11:00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8FA53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left:0;text-align:left;margin-left:338.6pt;margin-top:330.9pt;width:245.35pt;height:3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" filled="f" stroked="f">
                <v:textbox>
                  <w:txbxContent>
                    <w:p w14:paraId="758C8C31" w14:textId="694492C1" w:rsidR="003E6BC6" w:rsidRDefault="003E6BC6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 w:rsidRPr="003E6BC6">
                        <w:rPr>
                          <w:sz w:val="36"/>
                          <w:szCs w:val="36"/>
                        </w:rPr>
                        <w:t>CATANIA</w:t>
                      </w:r>
                      <w:r>
                        <w:t xml:space="preserve"> 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Venerdì </w:t>
                      </w:r>
                      <w:r>
                        <w:rPr>
                          <w:sz w:val="32"/>
                          <w:szCs w:val="32"/>
                        </w:rPr>
                        <w:t>8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1639E">
                        <w:rPr>
                          <w:sz w:val="32"/>
                          <w:szCs w:val="32"/>
                        </w:rPr>
                        <w:t>O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ttobre </w:t>
                      </w:r>
                      <w:r>
                        <w:rPr>
                          <w:sz w:val="32"/>
                          <w:szCs w:val="32"/>
                        </w:rPr>
                        <w:t>–</w:t>
                      </w:r>
                      <w:r w:rsidR="003F5F04" w:rsidRPr="00DE6B7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5AFD8372" w14:textId="2BE46F3F" w:rsidR="003F5F04" w:rsidRPr="00DE6B7B" w:rsidRDefault="003F5F04" w:rsidP="00DE6B7B">
                      <w:pPr>
                        <w:pStyle w:val="Titolo"/>
                        <w:spacing w:line="300" w:lineRule="exact"/>
                        <w:rPr>
                          <w:sz w:val="32"/>
                          <w:szCs w:val="32"/>
                        </w:rPr>
                      </w:pPr>
                      <w:r w:rsidRPr="00DE6B7B">
                        <w:rPr>
                          <w:sz w:val="32"/>
                          <w:szCs w:val="32"/>
                        </w:rPr>
                        <w:t>Ore</w:t>
                      </w:r>
                      <w:r w:rsidR="003E6BC6">
                        <w:rPr>
                          <w:sz w:val="32"/>
                          <w:szCs w:val="32"/>
                        </w:rPr>
                        <w:t xml:space="preserve"> 8</w:t>
                      </w:r>
                      <w:r w:rsidRPr="00DE6B7B">
                        <w:rPr>
                          <w:sz w:val="32"/>
                          <w:szCs w:val="32"/>
                        </w:rPr>
                        <w:t>:00</w:t>
                      </w:r>
                      <w:r w:rsidR="003E6BC6">
                        <w:rPr>
                          <w:sz w:val="32"/>
                          <w:szCs w:val="32"/>
                        </w:rPr>
                        <w:t>-11:00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492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2541D3" wp14:editId="227FD18C">
                <wp:simplePos x="0" y="0"/>
                <wp:positionH relativeFrom="column">
                  <wp:posOffset>2174875</wp:posOffset>
                </wp:positionH>
                <wp:positionV relativeFrom="paragraph">
                  <wp:posOffset>7427595</wp:posOffset>
                </wp:positionV>
                <wp:extent cx="2612390" cy="1094740"/>
                <wp:effectExtent l="0" t="0" r="0" b="0"/>
                <wp:wrapSquare wrapText="bothSides"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2390" cy="109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89838C2" w14:textId="77777777" w:rsidR="0007492D" w:rsidRDefault="00980566" w:rsidP="0007492D">
                            <w:pPr>
                              <w:pStyle w:val="nomiverdi"/>
                              <w:jc w:val="both"/>
                              <w:rPr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E42DB">
                              <w:rPr>
                                <w:rFonts w:ascii="Calibri" w:hAnsi="Calibri"/>
                                <w:color w:val="auto"/>
                                <w:sz w:val="32"/>
                                <w:szCs w:val="32"/>
                              </w:rPr>
                              <w:t>Relatore</w:t>
                            </w:r>
                            <w:r w:rsidRPr="003E42DB">
                              <w:rPr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7492D" w:rsidRPr="0007492D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7492D">
                              <w:rPr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3F8F9D7" w14:textId="05E1D335" w:rsidR="0007492D" w:rsidRDefault="0007492D" w:rsidP="0007492D">
                            <w:pPr>
                              <w:pStyle w:val="nomiverdi"/>
                              <w:jc w:val="both"/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7492D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Giovanni </w:t>
                            </w:r>
                            <w:proofErr w:type="spellStart"/>
                            <w:r w:rsidRPr="0007492D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Portuesi</w:t>
                            </w:r>
                            <w:proofErr w:type="spellEnd"/>
                            <w:r w:rsidRPr="0007492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492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presidente Regionale </w:t>
                            </w:r>
                            <w:proofErr w:type="spellStart"/>
                            <w:r w:rsidRPr="0007492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Anief</w:t>
                            </w:r>
                            <w:proofErr w:type="spellEnd"/>
                            <w:r w:rsidRPr="0007492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Sicilia </w:t>
                            </w:r>
                          </w:p>
                          <w:p w14:paraId="04FECB07" w14:textId="141AA453" w:rsidR="0007492D" w:rsidRPr="0007492D" w:rsidRDefault="0007492D" w:rsidP="0007492D">
                            <w:pPr>
                              <w:pStyle w:val="nomiverdi"/>
                              <w:jc w:val="both"/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7492D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Francesca Stabile</w:t>
                            </w:r>
                            <w:r w:rsidRPr="0007492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, Presidente Provinciale </w:t>
                            </w:r>
                            <w:proofErr w:type="spellStart"/>
                            <w:r w:rsidRPr="0007492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Anief</w:t>
                            </w:r>
                            <w:proofErr w:type="spellEnd"/>
                            <w:r w:rsidRPr="0007492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 xml:space="preserve"> Catania.</w:t>
                            </w:r>
                          </w:p>
                          <w:p w14:paraId="118E7587" w14:textId="3DBF8FBA" w:rsidR="0007492D" w:rsidRPr="0007492D" w:rsidRDefault="0007492D" w:rsidP="0007492D">
                            <w:pPr>
                              <w:pStyle w:val="nomiverdi"/>
                              <w:jc w:val="both"/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7492D"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  <w:t>Parteciperà l’Avvocato Fabio Ganci.</w:t>
                            </w:r>
                          </w:p>
                          <w:p w14:paraId="213F7644" w14:textId="7A29A836" w:rsidR="003F5F04" w:rsidRPr="0007492D" w:rsidRDefault="003F5F04" w:rsidP="0007492D">
                            <w:pPr>
                              <w:pStyle w:val="nomiverdi"/>
                              <w:jc w:val="both"/>
                              <w:rPr>
                                <w:rFonts w:asciiTheme="majorHAnsi" w:hAnsiTheme="majorHAnsi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541D3" id="Casella di testo 10" o:spid="_x0000_s1027" type="#_x0000_t202" style="position:absolute;left:0;text-align:left;margin-left:171.25pt;margin-top:584.85pt;width:205.7pt;height:86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" filled="f" stroked="f">
                <v:textbox>
                  <w:txbxContent>
                    <w:p w14:paraId="289838C2" w14:textId="77777777" w:rsidR="0007492D" w:rsidRDefault="00980566" w:rsidP="0007492D">
                      <w:pPr>
                        <w:pStyle w:val="nomiverdi"/>
                        <w:jc w:val="both"/>
                        <w:rPr>
                          <w:color w:val="auto"/>
                          <w:sz w:val="16"/>
                          <w:szCs w:val="16"/>
                        </w:rPr>
                      </w:pPr>
                      <w:r w:rsidRPr="003E42DB">
                        <w:rPr>
                          <w:rFonts w:ascii="Calibri" w:hAnsi="Calibri"/>
                          <w:color w:val="auto"/>
                          <w:sz w:val="32"/>
                          <w:szCs w:val="32"/>
                        </w:rPr>
                        <w:t>Relatore</w:t>
                      </w:r>
                      <w:r w:rsidRPr="003E42DB">
                        <w:rPr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  <w:r w:rsidR="0007492D" w:rsidRPr="0007492D">
                        <w:rPr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07492D">
                        <w:rPr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3F8F9D7" w14:textId="05E1D335" w:rsidR="0007492D" w:rsidRDefault="0007492D" w:rsidP="0007492D">
                      <w:pPr>
                        <w:pStyle w:val="nomiverdi"/>
                        <w:jc w:val="both"/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</w:pPr>
                      <w:r w:rsidRPr="0007492D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Giovanni Portuesi</w:t>
                      </w:r>
                      <w:r w:rsidRPr="0007492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07492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 xml:space="preserve">presidente Regionale Anief Sicilia </w:t>
                      </w:r>
                    </w:p>
                    <w:p w14:paraId="04FECB07" w14:textId="141AA453" w:rsidR="0007492D" w:rsidRPr="0007492D" w:rsidRDefault="0007492D" w:rsidP="0007492D">
                      <w:pPr>
                        <w:pStyle w:val="nomiverdi"/>
                        <w:jc w:val="both"/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</w:pPr>
                      <w:r w:rsidRPr="0007492D">
                        <w:rPr>
                          <w:rFonts w:asciiTheme="majorHAnsi" w:hAnsi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Francesca Stabile</w:t>
                      </w:r>
                      <w:r w:rsidRPr="0007492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, Presidente Provinciale Anief Catania.</w:t>
                      </w:r>
                    </w:p>
                    <w:p w14:paraId="118E7587" w14:textId="3DBF8FBA" w:rsidR="0007492D" w:rsidRPr="0007492D" w:rsidRDefault="0007492D" w:rsidP="0007492D">
                      <w:pPr>
                        <w:pStyle w:val="nomiverdi"/>
                        <w:jc w:val="both"/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</w:pPr>
                      <w:r w:rsidRPr="0007492D"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  <w:t>Parteciperà l’Avvocato Fabio Ganci.</w:t>
                      </w:r>
                    </w:p>
                    <w:p w14:paraId="213F7644" w14:textId="7A29A836" w:rsidR="003F5F04" w:rsidRPr="0007492D" w:rsidRDefault="003F5F04" w:rsidP="0007492D">
                      <w:pPr>
                        <w:pStyle w:val="nomiverdi"/>
                        <w:jc w:val="both"/>
                        <w:rPr>
                          <w:rFonts w:asciiTheme="majorHAnsi" w:hAnsiTheme="majorHAnsi"/>
                          <w:color w:val="aut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468D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77D0BD" wp14:editId="44DFEFA1">
                <wp:simplePos x="0" y="0"/>
                <wp:positionH relativeFrom="column">
                  <wp:posOffset>567690</wp:posOffset>
                </wp:positionH>
                <wp:positionV relativeFrom="paragraph">
                  <wp:posOffset>9902825</wp:posOffset>
                </wp:positionV>
                <wp:extent cx="6536690" cy="518160"/>
                <wp:effectExtent l="0" t="0" r="0" b="0"/>
                <wp:wrapSquare wrapText="bothSides"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F7A609E" w14:textId="68877D5A" w:rsidR="00C5468D" w:rsidRPr="00C5468D" w:rsidRDefault="00C5468D" w:rsidP="00C5468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eastAsia="Libian SC Regular" w:hAnsi="Calibri" w:cs="Helvetica Neue"/>
                                <w:b/>
                                <w:color w:val="3366FF"/>
                                <w:sz w:val="28"/>
                                <w:szCs w:val="28"/>
                              </w:rPr>
                            </w:pPr>
                            <w:r w:rsidRPr="00C5468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Per registrarti </w:t>
                            </w:r>
                            <w:hyperlink r:id="rId7" w:anchor="https://anief.org/as/BYZY" w:history="1">
                              <w:r w:rsidRPr="00C5468D">
                                <w:rPr>
                                  <w:rStyle w:val="Collegamentoipertestuale"/>
                                  <w:rFonts w:ascii="Calibri" w:eastAsia="Libian SC Regular" w:hAnsi="Calibri"/>
                                  <w:sz w:val="28"/>
                                  <w:szCs w:val="28"/>
                                </w:rPr>
                                <w:t>clicca</w:t>
                              </w:r>
                            </w:hyperlink>
                            <w:r w:rsidRPr="00C5468D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qui</w:t>
                            </w:r>
                            <w:r w:rsidR="000F3084">
                              <w:rPr>
                                <w:rFonts w:ascii="Calibri" w:eastAsia="Libian SC Regular" w:hAnsi="Calibri"/>
                                <w:color w:val="3366FF"/>
                                <w:sz w:val="28"/>
                                <w:szCs w:val="28"/>
                              </w:rPr>
                              <w:t xml:space="preserve">  </w:t>
                            </w:r>
                            <w:hyperlink r:id="rId8" w:history="1">
                              <w:r w:rsidR="000A5B3F" w:rsidRPr="00823AE0">
                                <w:rPr>
                                  <w:rStyle w:val="Collegamentoipertestuale"/>
                                  <w:sz w:val="21"/>
                                  <w:szCs w:val="21"/>
                                </w:rPr>
                                <w:t>https://anief.org/as/PWKT</w:t>
                              </w:r>
                            </w:hyperlink>
                            <w:r w:rsidR="000A5B3F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A5B3F" w:rsidRPr="008A25E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7D0BD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8" type="#_x0000_t202" style="position:absolute;left:0;text-align:left;margin-left:44.7pt;margin-top:779.75pt;width:514.7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" filled="f" stroked="f">
                <v:textbox>
                  <w:txbxContent>
                    <w:p w14:paraId="1F7A609E" w14:textId="68877D5A" w:rsidR="00C5468D" w:rsidRPr="00C5468D" w:rsidRDefault="00C5468D" w:rsidP="00C5468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eastAsia="Libian SC Regular" w:hAnsi="Calibri" w:cs="Helvetica Neue"/>
                          <w:b/>
                          <w:color w:val="3366FF"/>
                          <w:sz w:val="28"/>
                          <w:szCs w:val="28"/>
                        </w:rPr>
                      </w:pPr>
                      <w:r w:rsidRPr="00C5468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Per registrarti </w:t>
                      </w:r>
                      <w:hyperlink r:id="rId9" w:anchor="https://anief.org/as/BYZY" w:history="1">
                        <w:r w:rsidRPr="00C5468D">
                          <w:rPr>
                            <w:rStyle w:val="Collegamentoipertestuale"/>
                            <w:rFonts w:ascii="Calibri" w:eastAsia="Libian SC Regular" w:hAnsi="Calibri"/>
                            <w:sz w:val="28"/>
                            <w:szCs w:val="28"/>
                          </w:rPr>
                          <w:t>clicca</w:t>
                        </w:r>
                      </w:hyperlink>
                      <w:r w:rsidRPr="00C5468D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qui</w:t>
                      </w:r>
                      <w:r w:rsidR="000F3084">
                        <w:rPr>
                          <w:rFonts w:ascii="Calibri" w:eastAsia="Libian SC Regular" w:hAnsi="Calibri"/>
                          <w:color w:val="3366FF"/>
                          <w:sz w:val="28"/>
                          <w:szCs w:val="28"/>
                        </w:rPr>
                        <w:t xml:space="preserve">  </w:t>
                      </w:r>
                      <w:hyperlink r:id="rId10" w:history="1">
                        <w:r w:rsidR="000A5B3F" w:rsidRPr="00823AE0">
                          <w:rPr>
                            <w:rStyle w:val="Collegamentoipertestuale"/>
                            <w:sz w:val="21"/>
                            <w:szCs w:val="21"/>
                          </w:rPr>
                          <w:t>https://anief.org/as/PWKT</w:t>
                        </w:r>
                      </w:hyperlink>
                      <w:r w:rsidR="000A5B3F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0A5B3F" w:rsidRPr="008A25EB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451C">
        <w:rPr>
          <w:noProof/>
        </w:rPr>
        <w:drawing>
          <wp:anchor distT="0" distB="0" distL="114300" distR="114300" simplePos="0" relativeHeight="251659776" behindDoc="1" locked="0" layoutInCell="1" allowOverlap="1" wp14:anchorId="62D06005" wp14:editId="6F007D19">
            <wp:simplePos x="0" y="0"/>
            <wp:positionH relativeFrom="column">
              <wp:posOffset>-17892</wp:posOffset>
            </wp:positionH>
            <wp:positionV relativeFrom="paragraph">
              <wp:posOffset>-200025</wp:posOffset>
            </wp:positionV>
            <wp:extent cx="7578090" cy="10715009"/>
            <wp:effectExtent l="0" t="0" r="0" b="3810"/>
            <wp:wrapNone/>
            <wp:docPr id="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fondo-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71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2DB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CC2DC2" wp14:editId="340420C0">
                <wp:simplePos x="0" y="0"/>
                <wp:positionH relativeFrom="column">
                  <wp:posOffset>493395</wp:posOffset>
                </wp:positionH>
                <wp:positionV relativeFrom="paragraph">
                  <wp:posOffset>9439275</wp:posOffset>
                </wp:positionV>
                <wp:extent cx="6536690" cy="518160"/>
                <wp:effectExtent l="0" t="0" r="0" b="0"/>
                <wp:wrapSquare wrapText="bothSides"/>
                <wp:docPr id="14" name="Casella di tes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669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5564B7" w14:textId="77777777" w:rsidR="009D0670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L’assemblea è rivolta a tutto il personale della scuola, docenti, ATA, personale educativo, di ruolo e precario; </w:t>
                            </w:r>
                          </w:p>
                          <w:p w14:paraId="27058A23" w14:textId="77777777" w:rsidR="003F5F04" w:rsidRPr="00980566" w:rsidRDefault="009D0670" w:rsidP="004D0E7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-142"/>
                              <w:jc w:val="center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i partecipanti hanno 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color w:val="FF0000"/>
                                <w:sz w:val="22"/>
                                <w:szCs w:val="22"/>
                              </w:rPr>
                              <w:t>diritto all’esonero dal servizio</w:t>
                            </w:r>
                            <w:r w:rsidRPr="009D0670">
                              <w:rPr>
                                <w:rFonts w:ascii="Calibri" w:hAnsi="Calibri" w:cs="AbadiMT-CondensedLight"/>
                                <w:sz w:val="22"/>
                                <w:szCs w:val="22"/>
                              </w:rPr>
                              <w:t xml:space="preserve"> ai sensi della normativa vigente.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C2DC2" id="Casella di testo 14" o:spid="_x0000_s1029" type="#_x0000_t202" style="position:absolute;left:0;text-align:left;margin-left:38.85pt;margin-top:743.25pt;width:514.7pt;height:4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" filled="f" stroked="f">
                <v:textbox>
                  <w:txbxContent>
                    <w:p w14:paraId="405564B7" w14:textId="77777777" w:rsidR="009D0670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L’assemblea è rivolta a tutto il personale della scuola, docenti, ATA, personale educativo, di ruolo e precario; </w:t>
                      </w:r>
                    </w:p>
                    <w:p w14:paraId="27058A23" w14:textId="77777777" w:rsidR="003F5F04" w:rsidRPr="00980566" w:rsidRDefault="009D0670" w:rsidP="004D0E7C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left="-142"/>
                        <w:jc w:val="center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i partecipanti hanno </w:t>
                      </w:r>
                      <w:r w:rsidRPr="009D0670">
                        <w:rPr>
                          <w:rFonts w:ascii="Calibri" w:hAnsi="Calibri" w:cs="AbadiMT-CondensedLight"/>
                          <w:color w:val="FF0000"/>
                          <w:sz w:val="22"/>
                          <w:szCs w:val="22"/>
                        </w:rPr>
                        <w:t>diritto all’esonero dal servizio</w:t>
                      </w:r>
                      <w:r w:rsidRPr="009D0670">
                        <w:rPr>
                          <w:rFonts w:ascii="Calibri" w:hAnsi="Calibri" w:cs="AbadiMT-CondensedLight"/>
                          <w:sz w:val="22"/>
                          <w:szCs w:val="22"/>
                        </w:rPr>
                        <w:t xml:space="preserve"> ai sensi della normativa vigente.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42DB">
        <w:rPr>
          <w:noProof/>
        </w:rPr>
        <w:drawing>
          <wp:anchor distT="0" distB="0" distL="114300" distR="114300" simplePos="0" relativeHeight="251660800" behindDoc="1" locked="0" layoutInCell="1" allowOverlap="1" wp14:anchorId="1D694536" wp14:editId="6A90F754">
            <wp:simplePos x="0" y="0"/>
            <wp:positionH relativeFrom="column">
              <wp:posOffset>487045</wp:posOffset>
            </wp:positionH>
            <wp:positionV relativeFrom="paragraph">
              <wp:posOffset>7508240</wp:posOffset>
            </wp:positionV>
            <wp:extent cx="1515745" cy="1515745"/>
            <wp:effectExtent l="25400" t="25400" r="33655" b="33655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5157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67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6D3761" wp14:editId="36F26EF0">
                <wp:simplePos x="0" y="0"/>
                <wp:positionH relativeFrom="column">
                  <wp:posOffset>316865</wp:posOffset>
                </wp:positionH>
                <wp:positionV relativeFrom="paragraph">
                  <wp:posOffset>4876165</wp:posOffset>
                </wp:positionV>
                <wp:extent cx="6804025" cy="2887980"/>
                <wp:effectExtent l="0" t="0" r="0" b="7620"/>
                <wp:wrapSquare wrapText="bothSides"/>
                <wp:docPr id="1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4025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DEDE8DF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Salario minimo legato all'inflazione</w:t>
                            </w:r>
                          </w:p>
                          <w:p w14:paraId="3B0BA368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sede/trasferta</w:t>
                            </w:r>
                          </w:p>
                          <w:p w14:paraId="488891F1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rischio biologico</w:t>
                            </w:r>
                          </w:p>
                          <w:p w14:paraId="3A539721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Indennità di incarico</w:t>
                            </w:r>
                          </w:p>
                          <w:p w14:paraId="33D998E4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Parità di trattamento tra personale di ruolo e personale precario</w:t>
                            </w:r>
                          </w:p>
                          <w:p w14:paraId="3DCB3CBE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Burnout insegnanti per la pensione</w:t>
                            </w:r>
                          </w:p>
                          <w:p w14:paraId="38E61DAA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Livelli stipendiali ATA, temporizzazione DSGA, attivazione profili professionali</w:t>
                            </w:r>
                          </w:p>
                          <w:p w14:paraId="6F0CD806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Sdoppiamento delle classi, più organici</w:t>
                            </w:r>
                          </w:p>
                          <w:p w14:paraId="5AC85324" w14:textId="77777777" w:rsidR="003F5F04" w:rsidRPr="00980566" w:rsidRDefault="003F5F04" w:rsidP="004D0E7C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980566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Mobilità e assegnazione provvisoria annuali</w:t>
                            </w:r>
                          </w:p>
                          <w:p w14:paraId="522A7ABF" w14:textId="77777777" w:rsidR="008E02C4" w:rsidRPr="00980566" w:rsidRDefault="003F5F04" w:rsidP="008E02C4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</w:pPr>
                            <w:r w:rsidRPr="008E02C4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>Passaggi di ruolo-professionali per docenti</w:t>
                            </w:r>
                          </w:p>
                          <w:p w14:paraId="42B3D617" w14:textId="77777777" w:rsidR="008E02C4" w:rsidRDefault="003F5F04" w:rsidP="008E02C4">
                            <w:pPr>
                              <w:pStyle w:val="Paragrafoelenco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ind w:left="284" w:hanging="74"/>
                            </w:pPr>
                            <w:r w:rsidRPr="008E02C4">
                              <w:rPr>
                                <w:rFonts w:ascii="Calibri" w:hAnsi="Calibri" w:cs="Helvetica Neue"/>
                                <w:sz w:val="30"/>
                                <w:szCs w:val="30"/>
                              </w:rPr>
                              <w:t xml:space="preserve"> e 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D3761" id="Casella di testo 4" o:spid="_x0000_s1030" type="#_x0000_t202" style="position:absolute;left:0;text-align:left;margin-left:24.95pt;margin-top:383.95pt;width:535.75pt;height:227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" filled="f" stroked="f">
                <v:textbox>
                  <w:txbxContent>
                    <w:p w14:paraId="4DEDE8DF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Salario minimo legato all'inflazione</w:t>
                      </w:r>
                    </w:p>
                    <w:p w14:paraId="3B0BA368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sede/trasferta</w:t>
                      </w:r>
                    </w:p>
                    <w:p w14:paraId="488891F1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rischio biologico</w:t>
                      </w:r>
                    </w:p>
                    <w:p w14:paraId="3A539721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Indennità di incarico</w:t>
                      </w:r>
                    </w:p>
                    <w:p w14:paraId="33D998E4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Parità di trattamento tra personale di ruolo e personale precario</w:t>
                      </w:r>
                    </w:p>
                    <w:p w14:paraId="3DCB3CBE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Burnout insegnanti per la pensione</w:t>
                      </w:r>
                    </w:p>
                    <w:p w14:paraId="38E61DAA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Livelli stipendiali ATA, temporizzazione DSGA, attivazione profili professionali</w:t>
                      </w:r>
                    </w:p>
                    <w:p w14:paraId="6F0CD806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Sdoppiamento delle classi, più organici</w:t>
                      </w:r>
                    </w:p>
                    <w:p w14:paraId="5AC85324" w14:textId="77777777" w:rsidR="003F5F04" w:rsidRPr="00980566" w:rsidRDefault="003F5F04" w:rsidP="004D0E7C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980566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Mobilità e assegnazione provvisoria annuali</w:t>
                      </w:r>
                    </w:p>
                    <w:p w14:paraId="522A7ABF" w14:textId="77777777" w:rsidR="008E02C4" w:rsidRPr="00980566" w:rsidRDefault="003F5F04" w:rsidP="008E02C4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  <w:rPr>
                          <w:rFonts w:ascii="Calibri" w:hAnsi="Calibri" w:cs="Helvetica Neue"/>
                          <w:sz w:val="30"/>
                          <w:szCs w:val="30"/>
                        </w:rPr>
                      </w:pPr>
                      <w:r w:rsidRPr="008E02C4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>Passaggi di ruolo-professionali per docenti</w:t>
                      </w:r>
                    </w:p>
                    <w:p w14:paraId="42B3D617" w14:textId="77777777" w:rsidR="008E02C4" w:rsidRDefault="003F5F04" w:rsidP="008E02C4">
                      <w:pPr>
                        <w:pStyle w:val="Paragrafoelenco"/>
                        <w:widowControl w:val="0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ind w:left="284" w:hanging="74"/>
                      </w:pPr>
                      <w:r w:rsidRPr="008E02C4">
                        <w:rPr>
                          <w:rFonts w:ascii="Calibri" w:hAnsi="Calibri" w:cs="Helvetica Neue"/>
                          <w:sz w:val="30"/>
                          <w:szCs w:val="30"/>
                        </w:rPr>
                        <w:t xml:space="preserve"> e ATA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96B9D8" wp14:editId="6A643FF9">
                <wp:simplePos x="0" y="0"/>
                <wp:positionH relativeFrom="column">
                  <wp:posOffset>487045</wp:posOffset>
                </wp:positionH>
                <wp:positionV relativeFrom="paragraph">
                  <wp:posOffset>4528820</wp:posOffset>
                </wp:positionV>
                <wp:extent cx="2454910" cy="473075"/>
                <wp:effectExtent l="0" t="0" r="0" b="9525"/>
                <wp:wrapSquare wrapText="bothSides"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491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A30E990" w14:textId="77777777" w:rsidR="003F5F04" w:rsidRPr="00980566" w:rsidRDefault="003F5F04" w:rsidP="004D0E7C">
                            <w:pPr>
                              <w:pStyle w:val="nomiverdi"/>
                              <w:jc w:val="left"/>
                              <w:rPr>
                                <w:color w:val="548DD4"/>
                                <w:sz w:val="36"/>
                                <w:szCs w:val="36"/>
                              </w:rPr>
                            </w:pPr>
                            <w:r w:rsidRPr="00980566">
                              <w:rPr>
                                <w:color w:val="548DD4"/>
                                <w:sz w:val="36"/>
                                <w:szCs w:val="36"/>
                              </w:rPr>
                              <w:t>Argomenti: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6B9D8" id="Casella di testo 5" o:spid="_x0000_s1031" type="#_x0000_t202" style="position:absolute;left:0;text-align:left;margin-left:38.35pt;margin-top:356.6pt;width:193.3pt;height:37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" filled="f" stroked="f">
                <v:textbox>
                  <w:txbxContent>
                    <w:p w14:paraId="2A30E990" w14:textId="77777777" w:rsidR="003F5F04" w:rsidRPr="00980566" w:rsidRDefault="003F5F04" w:rsidP="004D0E7C">
                      <w:pPr>
                        <w:pStyle w:val="nomiverdi"/>
                        <w:jc w:val="left"/>
                        <w:rPr>
                          <w:color w:val="548DD4"/>
                          <w:sz w:val="36"/>
                          <w:szCs w:val="36"/>
                        </w:rPr>
                      </w:pPr>
                      <w:r w:rsidRPr="00980566">
                        <w:rPr>
                          <w:color w:val="548DD4"/>
                          <w:sz w:val="36"/>
                          <w:szCs w:val="36"/>
                        </w:rPr>
                        <w:t>Argomenti: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0670">
        <w:rPr>
          <w:noProof/>
        </w:rPr>
        <w:drawing>
          <wp:anchor distT="0" distB="360553" distL="114300" distR="114300" simplePos="0" relativeHeight="251661824" behindDoc="1" locked="0" layoutInCell="1" allowOverlap="1" wp14:anchorId="22F72F9E" wp14:editId="7FEA730C">
            <wp:simplePos x="0" y="0"/>
            <wp:positionH relativeFrom="column">
              <wp:posOffset>2769235</wp:posOffset>
            </wp:positionH>
            <wp:positionV relativeFrom="paragraph">
              <wp:posOffset>8538845</wp:posOffset>
            </wp:positionV>
            <wp:extent cx="1635760" cy="450342"/>
            <wp:effectExtent l="0" t="0" r="0" b="413385"/>
            <wp:wrapThrough wrapText="bothSides">
              <wp:wrapPolygon edited="0">
                <wp:start x="1677" y="0"/>
                <wp:lineTo x="0" y="19498"/>
                <wp:lineTo x="0" y="24372"/>
                <wp:lineTo x="2012" y="40214"/>
                <wp:lineTo x="21130" y="40214"/>
                <wp:lineTo x="21130" y="0"/>
                <wp:lineTo x="1677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50000" endPos="75000" dist="127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06F" w:rsidSect="00664C0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1" w:h="16817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6D91C" w14:textId="77777777" w:rsidR="0062768A" w:rsidRDefault="0062768A" w:rsidP="004D0E7C">
      <w:r>
        <w:separator/>
      </w:r>
    </w:p>
  </w:endnote>
  <w:endnote w:type="continuationSeparator" w:id="0">
    <w:p w14:paraId="40F28019" w14:textId="77777777" w:rsidR="0062768A" w:rsidRDefault="0062768A" w:rsidP="004D0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ian SC Regular">
    <w:charset w:val="00"/>
    <w:family w:val="auto"/>
    <w:pitch w:val="variable"/>
    <w:sig w:usb0="00000003" w:usb1="080F0000" w:usb2="00000000" w:usb3="00000000" w:csb0="0004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badiMT-CondensedLight">
    <w:altName w:val="Abadi MT Condensed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1DE93" w14:textId="77777777" w:rsidR="003F5F04" w:rsidRDefault="003F5F0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3FCC7" w14:textId="77777777" w:rsidR="003F5F04" w:rsidRDefault="003F5F0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10B32" w14:textId="77777777" w:rsidR="003F5F04" w:rsidRDefault="003F5F0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C4A7F" w14:textId="77777777" w:rsidR="0062768A" w:rsidRDefault="0062768A" w:rsidP="004D0E7C">
      <w:r>
        <w:separator/>
      </w:r>
    </w:p>
  </w:footnote>
  <w:footnote w:type="continuationSeparator" w:id="0">
    <w:p w14:paraId="52BBA654" w14:textId="77777777" w:rsidR="0062768A" w:rsidRDefault="0062768A" w:rsidP="004D0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23CB9" w14:textId="77777777" w:rsidR="003F5F04" w:rsidRDefault="003F5F0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E87AE" w14:textId="77777777" w:rsidR="003F5F04" w:rsidRDefault="003F5F0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2D20F" w14:textId="77777777" w:rsidR="003F5F04" w:rsidRDefault="003F5F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571632"/>
    <w:multiLevelType w:val="hybridMultilevel"/>
    <w:tmpl w:val="506EFE3E"/>
    <w:lvl w:ilvl="0" w:tplc="EAEABD58">
      <w:start w:val="1"/>
      <w:numFmt w:val="decimal"/>
      <w:lvlText w:val="%1."/>
      <w:lvlJc w:val="left"/>
      <w:pPr>
        <w:ind w:left="720" w:hanging="360"/>
      </w:pPr>
      <w:rPr>
        <w:rFonts w:ascii="Impact" w:hAnsi="Impact" w:hint="default"/>
        <w:b w:val="0"/>
        <w:bCs w:val="0"/>
        <w:i w:val="0"/>
        <w:iCs w:val="0"/>
        <w:color w:val="548DD4"/>
        <w:sz w:val="28"/>
        <w:szCs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A57"/>
    <w:rsid w:val="0007492D"/>
    <w:rsid w:val="000928FE"/>
    <w:rsid w:val="000A5B3F"/>
    <w:rsid w:val="000F3084"/>
    <w:rsid w:val="001050C1"/>
    <w:rsid w:val="0016425E"/>
    <w:rsid w:val="003E42DB"/>
    <w:rsid w:val="003E6BC6"/>
    <w:rsid w:val="003F5F04"/>
    <w:rsid w:val="0043788F"/>
    <w:rsid w:val="004D0E7C"/>
    <w:rsid w:val="00513F2B"/>
    <w:rsid w:val="00566BEB"/>
    <w:rsid w:val="006155AE"/>
    <w:rsid w:val="0062768A"/>
    <w:rsid w:val="00664C00"/>
    <w:rsid w:val="006A7003"/>
    <w:rsid w:val="00780044"/>
    <w:rsid w:val="0082110D"/>
    <w:rsid w:val="00822C37"/>
    <w:rsid w:val="008E02C4"/>
    <w:rsid w:val="0094277C"/>
    <w:rsid w:val="00953BAE"/>
    <w:rsid w:val="00980566"/>
    <w:rsid w:val="00993097"/>
    <w:rsid w:val="009D0670"/>
    <w:rsid w:val="00A32996"/>
    <w:rsid w:val="00A4706F"/>
    <w:rsid w:val="00B960A4"/>
    <w:rsid w:val="00BA5008"/>
    <w:rsid w:val="00BB451C"/>
    <w:rsid w:val="00C00A57"/>
    <w:rsid w:val="00C1639E"/>
    <w:rsid w:val="00C5468D"/>
    <w:rsid w:val="00DE6B7B"/>
    <w:rsid w:val="00DF0113"/>
    <w:rsid w:val="00E2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63D74E"/>
  <w14:defaultImageDpi w14:val="300"/>
  <w15:docId w15:val="{376F52EF-5B6E-AD44-8FD7-A82AD00A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468D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D0E7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4D0E7C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0E7C"/>
  </w:style>
  <w:style w:type="paragraph" w:styleId="Pidipagina">
    <w:name w:val="footer"/>
    <w:basedOn w:val="Normale"/>
    <w:link w:val="PidipaginaCarattere"/>
    <w:uiPriority w:val="99"/>
    <w:unhideWhenUsed/>
    <w:rsid w:val="004D0E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0E7C"/>
  </w:style>
  <w:style w:type="paragraph" w:styleId="Titolo">
    <w:name w:val="Title"/>
    <w:basedOn w:val="Normale"/>
    <w:next w:val="Normale"/>
    <w:link w:val="TitoloCarattere"/>
    <w:uiPriority w:val="10"/>
    <w:qFormat/>
    <w:rsid w:val="004D0E7C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4D0E7C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Paragrafoelenco">
    <w:name w:val="List Paragraph"/>
    <w:basedOn w:val="Normale"/>
    <w:uiPriority w:val="34"/>
    <w:qFormat/>
    <w:rsid w:val="004D0E7C"/>
    <w:pPr>
      <w:ind w:left="720"/>
      <w:contextualSpacing/>
    </w:pPr>
  </w:style>
  <w:style w:type="paragraph" w:customStyle="1" w:styleId="Paragrafobase">
    <w:name w:val="[Paragrafo base]"/>
    <w:basedOn w:val="Normale"/>
    <w:uiPriority w:val="99"/>
    <w:rsid w:val="004D0E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Default">
    <w:name w:val="Default"/>
    <w:rsid w:val="00C546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546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ief.org/as/PWKT" TargetMode="External"/><Relationship Id="rId13" Type="http://schemas.openxmlformats.org/officeDocument/2006/relationships/image" Target="media/image3.e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https://anief.org/as/BYZY%20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anief.org/as/PWKT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https://anief.org/as/BYZY%20" TargetMode="Externa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useppe\Downloads\modello%20fino%20a%20gennaio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fino a gennaio (1).dotx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Links>
    <vt:vector size="6" baseType="variant">
      <vt:variant>
        <vt:i4>5570645</vt:i4>
      </vt:variant>
      <vt:variant>
        <vt:i4>-1</vt:i4>
      </vt:variant>
      <vt:variant>
        <vt:i4>1034</vt:i4>
      </vt:variant>
      <vt:variant>
        <vt:i4>1</vt:i4>
      </vt:variant>
      <vt:variant>
        <vt:lpwstr>sfondo-2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</dc:creator>
  <cp:lastModifiedBy>Utente</cp:lastModifiedBy>
  <cp:revision>5</cp:revision>
  <cp:lastPrinted>2021-09-24T15:51:00Z</cp:lastPrinted>
  <dcterms:created xsi:type="dcterms:W3CDTF">2021-09-30T08:02:00Z</dcterms:created>
  <dcterms:modified xsi:type="dcterms:W3CDTF">2021-09-30T08:21:00Z</dcterms:modified>
</cp:coreProperties>
</file>